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9EE0" w14:textId="77E067F6" w:rsidR="00ED254D" w:rsidRDefault="005A6788" w:rsidP="00BA5997">
      <w:pPr>
        <w:pStyle w:val="Overskrift1"/>
      </w:pPr>
      <w:r>
        <w:t xml:space="preserve">Beskrivelse af </w:t>
      </w:r>
      <w:r w:rsidR="007B0BED">
        <w:t>CT-</w:t>
      </w:r>
      <w:r>
        <w:t>aktiviteten</w:t>
      </w:r>
    </w:p>
    <w:p w14:paraId="7A475BC5" w14:textId="3409D6E6" w:rsidR="005A6788" w:rsidRDefault="005A6788" w:rsidP="005A6788">
      <w:r>
        <w:t xml:space="preserve">Her følger en overordnet beskrivelse af </w:t>
      </w:r>
      <w:r w:rsidR="003820A9">
        <w:t>CT-</w:t>
      </w:r>
      <w:r>
        <w:t>aktiviteten.</w:t>
      </w:r>
    </w:p>
    <w:p w14:paraId="6689E44D" w14:textId="739F309B" w:rsidR="00BA5997" w:rsidRPr="00BA5997" w:rsidRDefault="00BA5997" w:rsidP="00BA599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BA5997" w14:paraId="67AABF66" w14:textId="77777777" w:rsidTr="00935819">
        <w:tc>
          <w:tcPr>
            <w:tcW w:w="2547" w:type="dxa"/>
          </w:tcPr>
          <w:p w14:paraId="53084EF7" w14:textId="3E138F9E" w:rsidR="00BA5997" w:rsidRDefault="00031A46" w:rsidP="00F4766E">
            <w:r>
              <w:t>Navn</w:t>
            </w:r>
          </w:p>
        </w:tc>
        <w:tc>
          <w:tcPr>
            <w:tcW w:w="7075" w:type="dxa"/>
          </w:tcPr>
          <w:p w14:paraId="00CA3047" w14:textId="0107817F" w:rsidR="00BA5997" w:rsidRDefault="000B2CB1" w:rsidP="00F4766E">
            <w:r>
              <w:t>Lars Balle Johansen</w:t>
            </w:r>
          </w:p>
        </w:tc>
      </w:tr>
      <w:tr w:rsidR="00BA5997" w14:paraId="697AEEDE" w14:textId="77777777" w:rsidTr="00935819">
        <w:tc>
          <w:tcPr>
            <w:tcW w:w="2547" w:type="dxa"/>
          </w:tcPr>
          <w:p w14:paraId="1C7DA152" w14:textId="12BF4B12" w:rsidR="00BA5997" w:rsidRDefault="00031A46" w:rsidP="00F4766E">
            <w:r>
              <w:t>Gymnasium</w:t>
            </w:r>
          </w:p>
        </w:tc>
        <w:tc>
          <w:tcPr>
            <w:tcW w:w="7075" w:type="dxa"/>
          </w:tcPr>
          <w:p w14:paraId="1AA28FFF" w14:textId="54ADF513" w:rsidR="00BA5997" w:rsidRDefault="000B2CB1" w:rsidP="00F4766E">
            <w:r>
              <w:t>Viborg Gymnasium og HF</w:t>
            </w:r>
          </w:p>
        </w:tc>
      </w:tr>
      <w:tr w:rsidR="00BA5997" w14:paraId="0ADF753A" w14:textId="77777777" w:rsidTr="00935819">
        <w:tc>
          <w:tcPr>
            <w:tcW w:w="2547" w:type="dxa"/>
          </w:tcPr>
          <w:p w14:paraId="2C2AB48F" w14:textId="3CF6CF09" w:rsidR="00BA5997" w:rsidRDefault="00BA5997" w:rsidP="00F4766E">
            <w:r>
              <w:t xml:space="preserve">Det hold </w:t>
            </w:r>
            <w:r w:rsidR="00935819">
              <w:t>CT-</w:t>
            </w:r>
            <w:r w:rsidR="005A6788">
              <w:t>aktiviteten</w:t>
            </w:r>
            <w:r w:rsidR="00031A46">
              <w:t xml:space="preserve"> er afprøvet</w:t>
            </w:r>
            <w:r>
              <w:t xml:space="preserve"> på (inklusive </w:t>
            </w:r>
            <w:r w:rsidR="00935819">
              <w:t xml:space="preserve">antal elever og </w:t>
            </w:r>
            <w:r>
              <w:t>eventuel studieretning)</w:t>
            </w:r>
          </w:p>
        </w:tc>
        <w:tc>
          <w:tcPr>
            <w:tcW w:w="7075" w:type="dxa"/>
          </w:tcPr>
          <w:p w14:paraId="3DEF99AD" w14:textId="77777777" w:rsidR="005B5E0F" w:rsidRDefault="000B2CB1" w:rsidP="00F4766E">
            <w:r>
              <w:t xml:space="preserve">Modellerne er gennemarbejdet med en 2.g </w:t>
            </w:r>
            <w:r w:rsidR="005B5E0F">
              <w:t xml:space="preserve">klasse med naturvidenskabelig studieretning. </w:t>
            </w:r>
          </w:p>
          <w:p w14:paraId="7D5D99BA" w14:textId="29557773" w:rsidR="00BA5997" w:rsidRDefault="005B5E0F" w:rsidP="00F4766E">
            <w:r>
              <w:t xml:space="preserve">Niveauet passer </w:t>
            </w:r>
            <w:r w:rsidR="00997919">
              <w:t>fint til 2.g elever</w:t>
            </w:r>
          </w:p>
        </w:tc>
      </w:tr>
      <w:tr w:rsidR="00BA5997" w14:paraId="29077E94" w14:textId="77777777" w:rsidTr="00935819">
        <w:tc>
          <w:tcPr>
            <w:tcW w:w="2547" w:type="dxa"/>
          </w:tcPr>
          <w:p w14:paraId="39A0E0E7" w14:textId="77777777" w:rsidR="00BA5997" w:rsidRDefault="00935819" w:rsidP="00F4766E">
            <w:r>
              <w:t>Det faglige emne</w:t>
            </w:r>
          </w:p>
        </w:tc>
        <w:tc>
          <w:tcPr>
            <w:tcW w:w="7075" w:type="dxa"/>
          </w:tcPr>
          <w:p w14:paraId="6BE0C58C" w14:textId="1866470D" w:rsidR="00BA5997" w:rsidRDefault="008A1333" w:rsidP="00F4766E">
            <w:r>
              <w:t>Sandsynlighedsregning</w:t>
            </w:r>
          </w:p>
        </w:tc>
      </w:tr>
      <w:tr w:rsidR="005223CC" w14:paraId="568D7D4E" w14:textId="77777777" w:rsidTr="00935819">
        <w:tc>
          <w:tcPr>
            <w:tcW w:w="2547" w:type="dxa"/>
          </w:tcPr>
          <w:p w14:paraId="1F8FAAD7" w14:textId="77777777" w:rsidR="005223CC" w:rsidRDefault="005223CC" w:rsidP="005223CC">
            <w:r>
              <w:t>En kort beskrivelse af den kontekst forløbet indgår i. Står forløbet helt selv, eller indgår den i et større forløb? Hvad er der i givet fald gået forud, og hvad skal der ske fremadrettet?</w:t>
            </w:r>
          </w:p>
        </w:tc>
        <w:tc>
          <w:tcPr>
            <w:tcW w:w="7075" w:type="dxa"/>
          </w:tcPr>
          <w:p w14:paraId="3D4282A0" w14:textId="77777777" w:rsidR="00986913" w:rsidRDefault="00986913" w:rsidP="00986913">
            <w:r>
              <w:t>Tidlig del af sandsynlighedsregning, hvor den første fornemmelse for sandsynlighed indføres.</w:t>
            </w:r>
          </w:p>
          <w:p w14:paraId="6599C0FC" w14:textId="3CE8762E" w:rsidR="005223CC" w:rsidRDefault="00986913" w:rsidP="00986913">
            <w:r>
              <w:t xml:space="preserve">Denne del ligger efter deskriptiv statistik og lidt kombinatorik. </w:t>
            </w:r>
            <w:r>
              <w:br/>
              <w:t xml:space="preserve">Efter her vil der blive snakket om grundlæggende sandsynlighedsregning med sideløbende opgaver i modellen fra </w:t>
            </w:r>
            <w:proofErr w:type="spellStart"/>
            <w:r>
              <w:t>NetLogo</w:t>
            </w:r>
            <w:proofErr w:type="spellEnd"/>
            <w:r>
              <w:t xml:space="preserve">.  </w:t>
            </w:r>
          </w:p>
        </w:tc>
      </w:tr>
      <w:tr w:rsidR="005223CC" w14:paraId="117BDCEA" w14:textId="77777777" w:rsidTr="00935819">
        <w:tc>
          <w:tcPr>
            <w:tcW w:w="2547" w:type="dxa"/>
          </w:tcPr>
          <w:p w14:paraId="0D0CF98C" w14:textId="50043D3C" w:rsidR="005223CC" w:rsidRDefault="005223CC" w:rsidP="005223CC">
            <w:r>
              <w:t>CT-aktivitetens længde (antal lektioner og lektionernes længde)</w:t>
            </w:r>
          </w:p>
        </w:tc>
        <w:tc>
          <w:tcPr>
            <w:tcW w:w="7075" w:type="dxa"/>
          </w:tcPr>
          <w:p w14:paraId="2D11985C" w14:textId="77777777" w:rsidR="005223CC" w:rsidRDefault="00C17286" w:rsidP="005223CC">
            <w:r>
              <w:t>To moduler á 90 minutter</w:t>
            </w:r>
          </w:p>
          <w:p w14:paraId="45CE2C07" w14:textId="372812DD" w:rsidR="00C17286" w:rsidRDefault="00C17286" w:rsidP="005223CC">
            <w:r>
              <w:t>Ikke nødvendigvis sammenhængene</w:t>
            </w:r>
          </w:p>
        </w:tc>
      </w:tr>
    </w:tbl>
    <w:p w14:paraId="57D6C4B7" w14:textId="77777777" w:rsidR="00BA5997" w:rsidRDefault="00BA5997" w:rsidP="00F4766E"/>
    <w:p w14:paraId="654573CC" w14:textId="77777777" w:rsidR="00F4766E" w:rsidRDefault="00C961B7" w:rsidP="00C961B7">
      <w:pPr>
        <w:pStyle w:val="Overskrift2"/>
      </w:pPr>
      <w:r>
        <w:t>Materialer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2C524E" w14:paraId="22BF6D90" w14:textId="77777777" w:rsidTr="002C524E">
        <w:tc>
          <w:tcPr>
            <w:tcW w:w="2547" w:type="dxa"/>
          </w:tcPr>
          <w:p w14:paraId="347858B7" w14:textId="1F8F79F5" w:rsidR="002C524E" w:rsidRDefault="005A6788" w:rsidP="002C524E">
            <w:r>
              <w:t>H</w:t>
            </w:r>
            <w:r w:rsidR="002C524E">
              <w:t>vilke materialer der er anvendt (NetLogo-filer, arbejdsark, noter, læselektier i lærebøger, eksterne links, lærervideoguides, osv.)</w:t>
            </w:r>
            <w:r>
              <w:t>.</w:t>
            </w:r>
          </w:p>
        </w:tc>
        <w:tc>
          <w:tcPr>
            <w:tcW w:w="7075" w:type="dxa"/>
          </w:tcPr>
          <w:p w14:paraId="07F024C6" w14:textId="78A9A9AB" w:rsidR="002C524E" w:rsidRDefault="00C17286" w:rsidP="002C524E">
            <w:r>
              <w:t>Der</w:t>
            </w:r>
            <w:r w:rsidR="00B92306">
              <w:t xml:space="preserve"> anvendes to </w:t>
            </w:r>
            <w:proofErr w:type="spellStart"/>
            <w:r w:rsidR="00B92306">
              <w:t>NetLogo</w:t>
            </w:r>
            <w:proofErr w:type="spellEnd"/>
            <w:r w:rsidR="00B92306">
              <w:t>-filer samt arbejdsark til hve</w:t>
            </w:r>
            <w:r w:rsidR="00244EFA">
              <w:t xml:space="preserve">r </w:t>
            </w:r>
          </w:p>
        </w:tc>
      </w:tr>
    </w:tbl>
    <w:p w14:paraId="24DAF88B" w14:textId="77777777" w:rsidR="002C524E" w:rsidRPr="002C524E" w:rsidRDefault="002C524E" w:rsidP="002C524E"/>
    <w:p w14:paraId="7F7DAE0E" w14:textId="77777777" w:rsidR="00F4766E" w:rsidRDefault="00F4766E" w:rsidP="00F4766E"/>
    <w:p w14:paraId="138B4CD2" w14:textId="77777777" w:rsidR="00C961B7" w:rsidRDefault="00C961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AE78953" w14:textId="474E5606" w:rsidR="00C961B7" w:rsidRDefault="005A6788" w:rsidP="005A6788">
      <w:pPr>
        <w:pStyle w:val="Overskrift2"/>
      </w:pPr>
      <w:r>
        <w:lastRenderedPageBreak/>
        <w:t>Aktivitetens sværhedsgrad</w:t>
      </w:r>
    </w:p>
    <w:p w14:paraId="2346FC26" w14:textId="7B4E243D" w:rsidR="005A6788" w:rsidRPr="005A6788" w:rsidRDefault="005A6788" w:rsidP="005A6788">
      <w:r>
        <w:t>I kurset introducerede vi en model for sværhedsgraden af en CT-aktiviteten, hvor selve det modellerede stofs sværhedsgrad er på den lodrette akse, og i hvor høj grad eleverne skal arbejde med kode er på den vandrette akse. Elevernes arbejde i denne aktivitet er indtegnet.</w:t>
      </w:r>
    </w:p>
    <w:p w14:paraId="4F8C1523" w14:textId="77777777" w:rsidR="00C961B7" w:rsidRDefault="00C961B7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E7E6" wp14:editId="2370525A">
                <wp:simplePos x="0" y="0"/>
                <wp:positionH relativeFrom="column">
                  <wp:posOffset>1455219</wp:posOffset>
                </wp:positionH>
                <wp:positionV relativeFrom="paragraph">
                  <wp:posOffset>139934</wp:posOffset>
                </wp:positionV>
                <wp:extent cx="2415942" cy="548640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94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53817" w14:textId="77777777" w:rsidR="00C961B7" w:rsidRDefault="00C961B7">
                            <w:r w:rsidRPr="00C961B7">
                              <w:rPr>
                                <w:b/>
                              </w:rPr>
                              <w:t>Hvad</w:t>
                            </w:r>
                            <w:r>
                              <w:t xml:space="preserve"> eleverne arbejder med</w:t>
                            </w:r>
                          </w:p>
                          <w:p w14:paraId="0FB5A433" w14:textId="77777777" w:rsidR="00C961B7" w:rsidRDefault="00C961B7">
                            <w:r>
                              <w:t>(repræsentationen af fænomenet)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6pt;margin-top:11pt;width:190.25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" fillcolor="white [3201]" strokeweight=".5pt">
                <v:textbox>
                  <w:txbxContent>
                    <w:p w:rsidR="00C961B7" w:rsidRDefault="00C961B7">
                      <w:r w:rsidRPr="00C961B7">
                        <w:rPr>
                          <w:b/>
                        </w:rPr>
                        <w:t>Hvad</w:t>
                      </w:r>
                      <w:r>
                        <w:t xml:space="preserve"> eleverne arbejder med</w:t>
                      </w:r>
                    </w:p>
                    <w:p w:rsidR="00C961B7" w:rsidRDefault="00C961B7">
                      <w:r>
                        <w:t>(repræsentationen af fænomenet)</w:t>
                      </w:r>
                    </w:p>
                  </w:txbxContent>
                </v:textbox>
              </v:shape>
            </w:pict>
          </mc:Fallback>
        </mc:AlternateContent>
      </w:r>
    </w:p>
    <w:p w14:paraId="4C13AD6A" w14:textId="77777777" w:rsidR="00C961B7" w:rsidRDefault="00C961B7" w:rsidP="00F4766E"/>
    <w:p w14:paraId="29F0A336" w14:textId="77777777" w:rsidR="00C961B7" w:rsidRDefault="00C961B7" w:rsidP="00F4766E"/>
    <w:p w14:paraId="0FB21115" w14:textId="77777777" w:rsidR="00C961B7" w:rsidRDefault="00C961B7" w:rsidP="00F4766E"/>
    <w:p w14:paraId="3D460A87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3FA79" wp14:editId="447CBB24">
                <wp:simplePos x="0" y="0"/>
                <wp:positionH relativeFrom="column">
                  <wp:posOffset>2415941</wp:posOffset>
                </wp:positionH>
                <wp:positionV relativeFrom="paragraph">
                  <wp:posOffset>96253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9622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Simpel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3F6CD" id="Text Box 5" o:spid="_x0000_s1027" type="#_x0000_t202" style="position:absolute;margin-left:190.25pt;margin-top:7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Simpel</w:t>
                      </w:r>
                    </w:p>
                  </w:txbxContent>
                </v:textbox>
              </v:shape>
            </w:pict>
          </mc:Fallback>
        </mc:AlternateContent>
      </w:r>
    </w:p>
    <w:p w14:paraId="430EA3DA" w14:textId="77777777" w:rsidR="00C961B7" w:rsidRDefault="00C961B7" w:rsidP="00F4766E"/>
    <w:p w14:paraId="23B0AEA0" w14:textId="77777777" w:rsidR="00C961B7" w:rsidRDefault="00C961B7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41CFD" wp14:editId="0478BF46">
                <wp:simplePos x="0" y="0"/>
                <wp:positionH relativeFrom="column">
                  <wp:posOffset>2705735</wp:posOffset>
                </wp:positionH>
                <wp:positionV relativeFrom="paragraph">
                  <wp:posOffset>52170</wp:posOffset>
                </wp:positionV>
                <wp:extent cx="45085" cy="3656965"/>
                <wp:effectExtent l="63500" t="25400" r="43815" b="387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6569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DC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3.05pt;margin-top:4.1pt;width:3.55pt;height:2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C27EE17" w14:textId="77777777" w:rsidR="00C961B7" w:rsidRDefault="00C961B7" w:rsidP="00F4766E"/>
    <w:p w14:paraId="32E5CA83" w14:textId="77777777" w:rsidR="00C961B7" w:rsidRDefault="00C961B7" w:rsidP="00F4766E"/>
    <w:p w14:paraId="3496DB7B" w14:textId="3CFE5F34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E9E19" wp14:editId="0E13F9BE">
                <wp:simplePos x="0" y="0"/>
                <wp:positionH relativeFrom="column">
                  <wp:posOffset>5256998</wp:posOffset>
                </wp:positionH>
                <wp:positionV relativeFrom="paragraph">
                  <wp:posOffset>158984</wp:posOffset>
                </wp:positionV>
                <wp:extent cx="1395663" cy="490889"/>
                <wp:effectExtent l="0" t="0" r="1460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3" cy="49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F7984" w14:textId="77777777" w:rsidR="0099485B" w:rsidRDefault="0099485B" w:rsidP="0099485B">
                            <w:r>
                              <w:rPr>
                                <w:b/>
                              </w:rPr>
                              <w:t>Hvordan</w:t>
                            </w:r>
                            <w:r>
                              <w:t xml:space="preserve"> eleverne</w:t>
                            </w:r>
                          </w:p>
                          <w:p w14:paraId="1915AF4C" w14:textId="77777777" w:rsidR="0099485B" w:rsidRDefault="0099485B" w:rsidP="0099485B">
                            <w:r>
                              <w:t>arbejder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659C" id="Text Box 7" o:spid="_x0000_s1028" type="#_x0000_t202" style="position:absolute;margin-left:413.95pt;margin-top:12.5pt;width:109.9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" fillcolor="white [3201]" strokeweight=".5pt">
                <v:textbox>
                  <w:txbxContent>
                    <w:p w:rsidR="0099485B" w:rsidRDefault="0099485B" w:rsidP="0099485B">
                      <w:r>
                        <w:rPr>
                          <w:b/>
                        </w:rPr>
                        <w:t>Hvordan</w:t>
                      </w:r>
                      <w:r>
                        <w:t xml:space="preserve"> eleverne</w:t>
                      </w:r>
                    </w:p>
                    <w:p w:rsidR="0099485B" w:rsidRDefault="0099485B" w:rsidP="0099485B">
                      <w:r>
                        <w:t>arbejder</w:t>
                      </w:r>
                    </w:p>
                  </w:txbxContent>
                </v:textbox>
              </v:shape>
            </w:pict>
          </mc:Fallback>
        </mc:AlternateContent>
      </w:r>
    </w:p>
    <w:p w14:paraId="1A6ED9FF" w14:textId="77777777" w:rsidR="00C961B7" w:rsidRDefault="00C961B7" w:rsidP="00F4766E"/>
    <w:p w14:paraId="29ADDD16" w14:textId="75D07A03" w:rsidR="00C961B7" w:rsidRDefault="00912362" w:rsidP="00F4766E"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2BDEE26" wp14:editId="58F8EADC">
                <wp:simplePos x="0" y="0"/>
                <wp:positionH relativeFrom="column">
                  <wp:posOffset>912767</wp:posOffset>
                </wp:positionH>
                <wp:positionV relativeFrom="paragraph">
                  <wp:posOffset>-570244</wp:posOffset>
                </wp:positionV>
                <wp:extent cx="3072130" cy="1447800"/>
                <wp:effectExtent l="38100" t="38100" r="33020" b="38100"/>
                <wp:wrapNone/>
                <wp:docPr id="15" name="Håndskrift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072130" cy="144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3837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5" o:spid="_x0000_s1026" type="#_x0000_t75" style="position:absolute;margin-left:71.5pt;margin-top:-45.25pt;width:242.6pt;height:114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">
                <v:imagedata r:id="rId5" o:title=""/>
              </v:shape>
            </w:pict>
          </mc:Fallback>
        </mc:AlternateContent>
      </w:r>
    </w:p>
    <w:p w14:paraId="0E07597B" w14:textId="443C9136" w:rsidR="00C961B7" w:rsidRDefault="00C961B7" w:rsidP="00F4766E"/>
    <w:p w14:paraId="4B0077E9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0945A" wp14:editId="272803DF">
                <wp:simplePos x="0" y="0"/>
                <wp:positionH relativeFrom="column">
                  <wp:posOffset>-590550</wp:posOffset>
                </wp:positionH>
                <wp:positionV relativeFrom="paragraph">
                  <wp:posOffset>123290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2138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”Interface”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6A247" id="Text Box 9" o:spid="_x0000_s1029" type="#_x0000_t202" style="position:absolute;margin-left:-46.5pt;margin-top:9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fNIgIAAE4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”Interface”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94290" wp14:editId="5AEB6783">
                <wp:simplePos x="0" y="0"/>
                <wp:positionH relativeFrom="column">
                  <wp:posOffset>5208771</wp:posOffset>
                </wp:positionH>
                <wp:positionV relativeFrom="paragraph">
                  <wp:posOffset>136592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33118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”Code”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6A247" id="Text Box 8" o:spid="_x0000_s1030" type="#_x0000_t202" style="position:absolute;margin-left:410.15pt;margin-top:10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1a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Sz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”Code”</w:t>
                      </w:r>
                    </w:p>
                  </w:txbxContent>
                </v:textbox>
              </v:shape>
            </w:pict>
          </mc:Fallback>
        </mc:AlternateContent>
      </w:r>
    </w:p>
    <w:p w14:paraId="6C04F045" w14:textId="77777777" w:rsidR="00C961B7" w:rsidRDefault="00C961B7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02FB" wp14:editId="53520A5C">
                <wp:simplePos x="0" y="0"/>
                <wp:positionH relativeFrom="column">
                  <wp:posOffset>347980</wp:posOffset>
                </wp:positionH>
                <wp:positionV relativeFrom="paragraph">
                  <wp:posOffset>76735</wp:posOffset>
                </wp:positionV>
                <wp:extent cx="4793381" cy="0"/>
                <wp:effectExtent l="2540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338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A67BF" id="Straight Arrow Connector 1" o:spid="_x0000_s1026" type="#_x0000_t32" style="position:absolute;margin-left:27.4pt;margin-top:6.05pt;width:377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48283FA" w14:textId="77777777" w:rsidR="00C961B7" w:rsidRDefault="00C961B7" w:rsidP="00F4766E"/>
    <w:p w14:paraId="6E0DB980" w14:textId="77777777" w:rsidR="00C961B7" w:rsidRDefault="00C961B7" w:rsidP="00F4766E"/>
    <w:p w14:paraId="1F925FBC" w14:textId="77777777" w:rsidR="00C961B7" w:rsidRDefault="00C961B7" w:rsidP="00F4766E"/>
    <w:p w14:paraId="4D6F6911" w14:textId="77777777" w:rsidR="00C961B7" w:rsidRDefault="00C961B7" w:rsidP="00F4766E"/>
    <w:p w14:paraId="461E8CBD" w14:textId="77777777" w:rsidR="00C961B7" w:rsidRDefault="00C961B7" w:rsidP="00F4766E"/>
    <w:p w14:paraId="1D0A0727" w14:textId="77777777" w:rsidR="00C961B7" w:rsidRDefault="00C961B7" w:rsidP="00F4766E"/>
    <w:p w14:paraId="24C12A80" w14:textId="77777777" w:rsidR="00C961B7" w:rsidRDefault="00C961B7" w:rsidP="00F4766E"/>
    <w:p w14:paraId="21884758" w14:textId="77777777" w:rsidR="00C961B7" w:rsidRDefault="00C961B7" w:rsidP="00F4766E"/>
    <w:p w14:paraId="0425C274" w14:textId="77777777" w:rsidR="00C961B7" w:rsidRDefault="00C961B7" w:rsidP="00F4766E"/>
    <w:p w14:paraId="37A19A8F" w14:textId="77777777" w:rsidR="00C961B7" w:rsidRDefault="00C961B7" w:rsidP="00F4766E"/>
    <w:p w14:paraId="4DB31F30" w14:textId="77777777" w:rsidR="00C961B7" w:rsidRDefault="00C961B7" w:rsidP="00F4766E"/>
    <w:p w14:paraId="6BC059F7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44796" wp14:editId="5B1B0900">
                <wp:simplePos x="0" y="0"/>
                <wp:positionH relativeFrom="column">
                  <wp:posOffset>2413034</wp:posOffset>
                </wp:positionH>
                <wp:positionV relativeFrom="paragraph">
                  <wp:posOffset>47357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C2493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Kompleks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447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190pt;margin-top:3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" filled="f" stroked="f">
                <v:textbox style="mso-fit-shape-to-text:t">
                  <w:txbxContent>
                    <w:p w14:paraId="7C6C2493" w14:textId="77777777"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Kompleks</w:t>
                      </w:r>
                    </w:p>
                  </w:txbxContent>
                </v:textbox>
              </v:shape>
            </w:pict>
          </mc:Fallback>
        </mc:AlternateContent>
      </w:r>
    </w:p>
    <w:p w14:paraId="4D48374A" w14:textId="77777777" w:rsidR="0099485B" w:rsidRDefault="0099485B" w:rsidP="00F4766E"/>
    <w:p w14:paraId="0921DA5D" w14:textId="77777777" w:rsidR="002C524E" w:rsidRDefault="002C524E" w:rsidP="00F476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2C524E" w14:paraId="3DFE2403" w14:textId="77777777" w:rsidTr="002C524E">
        <w:tc>
          <w:tcPr>
            <w:tcW w:w="3681" w:type="dxa"/>
          </w:tcPr>
          <w:p w14:paraId="72C2D901" w14:textId="5F934D97" w:rsidR="002C524E" w:rsidRDefault="005A6788" w:rsidP="00F4766E">
            <w:r>
              <w:t xml:space="preserve">En </w:t>
            </w:r>
            <w:r w:rsidR="002C524E">
              <w:t>kort beskrivelse af elevernes vej fra start til slut (skulle eleverne eksempelvis først ind og programmere en smule før modellen blev mere kompleks?)</w:t>
            </w:r>
          </w:p>
        </w:tc>
        <w:tc>
          <w:tcPr>
            <w:tcW w:w="5941" w:type="dxa"/>
          </w:tcPr>
          <w:p w14:paraId="4EB7A307" w14:textId="77777777" w:rsidR="002C524E" w:rsidRDefault="007F3464" w:rsidP="00F4766E">
            <w:r>
              <w:t xml:space="preserve">I første model arbejdes der introducerende til </w:t>
            </w:r>
            <w:proofErr w:type="spellStart"/>
            <w:r>
              <w:t>NetLogo</w:t>
            </w:r>
            <w:proofErr w:type="spellEnd"/>
            <w:r>
              <w:t xml:space="preserve">. Således skal eleverne kun overfladisk </w:t>
            </w:r>
            <w:r w:rsidR="009F1180">
              <w:t>arbejde med koden.</w:t>
            </w:r>
          </w:p>
          <w:p w14:paraId="380BF68C" w14:textId="24CA97AC" w:rsidR="009F1180" w:rsidRDefault="009F1180" w:rsidP="00F4766E">
            <w:r>
              <w:t xml:space="preserve">I anden model arbejdes der mere intenst med </w:t>
            </w:r>
            <w:r w:rsidR="00E355AD">
              <w:t xml:space="preserve">kode-delen. De vigtigste dele er </w:t>
            </w:r>
            <w:proofErr w:type="spellStart"/>
            <w:r w:rsidR="00E355AD">
              <w:t>stilladseret</w:t>
            </w:r>
            <w:proofErr w:type="spellEnd"/>
            <w:r w:rsidR="00E355AD">
              <w:t xml:space="preserve"> både i koden og i arbejdsarket </w:t>
            </w:r>
          </w:p>
        </w:tc>
      </w:tr>
    </w:tbl>
    <w:p w14:paraId="59B8680C" w14:textId="52C76842" w:rsidR="0099485B" w:rsidRDefault="0099485B" w:rsidP="00F476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031A46" w14:paraId="36AD3F53" w14:textId="77777777" w:rsidTr="00031A46">
        <w:tc>
          <w:tcPr>
            <w:tcW w:w="3681" w:type="dxa"/>
          </w:tcPr>
          <w:p w14:paraId="651799C1" w14:textId="77777777" w:rsidR="00031A46" w:rsidRDefault="00031A46" w:rsidP="00F4766E">
            <w:r>
              <w:t>Forslag til forbedringer/</w:t>
            </w:r>
          </w:p>
          <w:p w14:paraId="400E41E1" w14:textId="7FFB41C8" w:rsidR="00031A46" w:rsidRDefault="00031A46" w:rsidP="00F4766E">
            <w:r>
              <w:t>varianter/udvidelser af aktiviteten</w:t>
            </w:r>
          </w:p>
        </w:tc>
        <w:tc>
          <w:tcPr>
            <w:tcW w:w="5941" w:type="dxa"/>
          </w:tcPr>
          <w:p w14:paraId="7E023B63" w14:textId="648C11AD" w:rsidR="00031A46" w:rsidRDefault="00E355AD" w:rsidP="00F4766E">
            <w:r>
              <w:t xml:space="preserve">Efterfølgende vil være oplagt at få eleverne til at lave en </w:t>
            </w:r>
            <w:proofErr w:type="spellStart"/>
            <w:r>
              <w:t>procudere</w:t>
            </w:r>
            <w:proofErr w:type="spellEnd"/>
            <w:r>
              <w:t xml:space="preserve">, hvor der selv kan vælges antallet af terninger. Denne kan eleverne selv </w:t>
            </w:r>
            <w:r w:rsidR="00540C89">
              <w:t xml:space="preserve">programmer med inspiration fra de to tidligere </w:t>
            </w:r>
            <w:r w:rsidR="00EF0AA2">
              <w:t>modeller</w:t>
            </w:r>
            <w:bookmarkStart w:id="0" w:name="_GoBack"/>
            <w:bookmarkEnd w:id="0"/>
          </w:p>
        </w:tc>
      </w:tr>
    </w:tbl>
    <w:p w14:paraId="46F78059" w14:textId="77777777" w:rsidR="00031A46" w:rsidRDefault="00031A46" w:rsidP="00F4766E"/>
    <w:sectPr w:rsidR="00031A46" w:rsidSect="00B505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6E"/>
    <w:rsid w:val="00031A46"/>
    <w:rsid w:val="000B2CB1"/>
    <w:rsid w:val="00196316"/>
    <w:rsid w:val="00244EFA"/>
    <w:rsid w:val="002C524E"/>
    <w:rsid w:val="00340177"/>
    <w:rsid w:val="003644EB"/>
    <w:rsid w:val="003820A9"/>
    <w:rsid w:val="005223CC"/>
    <w:rsid w:val="00540C89"/>
    <w:rsid w:val="005A6788"/>
    <w:rsid w:val="005B5E0F"/>
    <w:rsid w:val="005F433D"/>
    <w:rsid w:val="007B0BED"/>
    <w:rsid w:val="007F3464"/>
    <w:rsid w:val="00820E5F"/>
    <w:rsid w:val="008358FE"/>
    <w:rsid w:val="008A1333"/>
    <w:rsid w:val="00912362"/>
    <w:rsid w:val="00935819"/>
    <w:rsid w:val="00937ACE"/>
    <w:rsid w:val="009531AD"/>
    <w:rsid w:val="00986913"/>
    <w:rsid w:val="0099485B"/>
    <w:rsid w:val="00997919"/>
    <w:rsid w:val="009A3DD6"/>
    <w:rsid w:val="009F1180"/>
    <w:rsid w:val="00A413BF"/>
    <w:rsid w:val="00B505FD"/>
    <w:rsid w:val="00B92306"/>
    <w:rsid w:val="00B9712E"/>
    <w:rsid w:val="00BA5997"/>
    <w:rsid w:val="00BD50C4"/>
    <w:rsid w:val="00C17286"/>
    <w:rsid w:val="00C961B7"/>
    <w:rsid w:val="00CD6433"/>
    <w:rsid w:val="00CE71A3"/>
    <w:rsid w:val="00DC4E80"/>
    <w:rsid w:val="00E355AD"/>
    <w:rsid w:val="00ED254D"/>
    <w:rsid w:val="00EF0AA2"/>
    <w:rsid w:val="00EF219E"/>
    <w:rsid w:val="00F4766E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EFFF"/>
  <w15:chartTrackingRefBased/>
  <w15:docId w15:val="{73FB7845-9052-EA45-97D4-B8A0F988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5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5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4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D50C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D50C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6788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7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13T19:14:43.291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2543 533,'-64'0,"1"-3,0-3,0-2,-36-11,42 5,0-3,1-2,1-3,-20-13,-113-51,-4-24,13 6,141 87,-1 2,-1 2,1 1,-2 2,0 2,0 2,0 1,-15 2,-361 4,407-1,0 1,0 0,0 1,0 0,0 1,1 0,-1 0,1 1,0 0,0 1,0 0,1 0,-1 1,1 0,1 0,-1 1,1 0,0 0,1 1,-47 54,3 2,2 2,4 3,-24 49,51-82,1 1,2 1,1 0,2 1,2 0,1 0,3 1,1 0,1 0,3 0,1 1,-1-28,0-1,1 1,0-1,1 1,0-1,1 1,0-1,1 0,1-1,5 11,24 34,2-1,3-3,1 0,33 28,-40-50,1-1,2-1,1-2,1-2,21 9,25 18,342 217,-251-148,129 80,-92-89,4-8,5-10,106 24,328 115,-262-89,376 106,-539-191,18-7,-205-42,7 4,-1 2,-1 3,-1 2,0 1,11 10,-44-24,335 198,-145-80,56 42,-249-161,0 0,0 0,1-1,0-1,0 0,0 0,0-1,1-1,-1 0,1-1,-1 0,1-1,4 0,534 2,21 3,-501-8,-1-4,0-3,0-3,6-5,50-29,86-59,-171 83,-15 6,-1-1,-1-1,-1-1,19-20,-10 9,-2-1,-2-1,-1-1,-2-2,9-16,-16 24,99-191,-78 138,39-91,-74 158,-1-1,0 0,-1 0,-1 0,-1 0,0 0,0 0,-2-5,0-30,-21-115,6 13,-63-163,47 181,28 117,0 0,-1 0,-1 1,-1 0,0 0,-1 1,0 0,-3-1,-37-70,31 50,-3 0,0 2,-2 0,-11-10,-9-13,13 21,-2 1,-1 2,-2 1,-1 2,-2 2,-12-7,41 28,-59-40,-3 3,-1 4,-2 2,-2 4,-27-7,-215-76,291 105,0 2,-1 1,0 1,0 2,0 0,-1 2,-12 1,-490 4,41 0,192 13,52-15,78-13,37 15,52 1,1-3,-1-4,1-3,-13-6,65 5,2-1,-1-1,2-1,-1-1,2-1,0-1,1-1,0-1,1-1,1 0,-8-12,11 15,16 14,-34-33,-1 2,-2 1,0 2,-34-19,38 29,-1 2,-1 1,0 2,-1 2,0 1,-1 2,0 1,0 2,-1 1,0 2,-12 2,-196-10,-52 12,189 39,40-25,-70 27,-57-42,184 0</inkml:trace>
  <inkml:trace contextRef="#ctx0" brushRef="#br0" timeOffset="4263.715">712 801,'72'1,"6"0,0-3,0-3,10-6,80-19,34-6,83 0,-202 28,1 4,0 4,0 3,0 4,-1 4,52 14,261 79,-330-87,-1 2,-1 4,0 2,-2 3,-1 3,20 15,317 216,-180-131,121 100,-138-113,-59-41,490 311,-435-247,-154-118,0-1,1-3,2-1,-1-3,8 0,36 14,-53-17,0 2,-1 2,-1 1,13 9,-34-20,1 0,-1-1,1 0,0-1,1 0,-1-1,1-1,-1-1,1 0,7-1,69 10,3 14,-83-22</inkml:trace>
  <inkml:trace contextRef="#ctx0" brushRef="#br0" timeOffset="7153.197">5653 2025,'308'300,"-166"-170,-66-52,-40-43,-34-31,1-1,-1 1,1-1,0 0,0 0,0-1,1 1,-1 0,1-1,-1 0,1 0,0 0,0 0,0-1,0 1,0-1,0 0,1 0,-4-1,1 0,0 0,0 0,0 0,0 0,-1 1,1-1,0 1,0-1,-1 1,1 0,0-1,-1 1,1 0,-1 0,1 0,-1 1,1-1,-1 0,0 0,1 1,-1-1,0 1,0-1,0 1,0-1,-1 1,1 0,0 0,-1-1,1 1,-1 0,1 0,-1-1,0 1,0 0,0 0,0 0,0 0,0 0,0-1,-1 3,0 3,-1 0,1 0,-1 0,-1 0,1-1,-1 1,0-1,-1 1,0-1,0 0,0 0,0-1,-1 1,0-1,0 0,-1 0,1-1,-4 2,-66 69,-39-3,10-11,5-29,30-7,-28 2,83-27,1 1</inkml:trace>
  <inkml:trace contextRef="#ctx0" brushRef="#br0" timeOffset="13944.656">715 949,'1'-196,"-1"195,0 0,0 0,0 0,0 0,1 0,-1 0,0 0,1 1,-1-1,0 0,1 0,-1 0,1 1,-1-1,1 0,0 0,-1 1,1-1,0 0,-1 1,1-1,0 1,0-1,-1 1,1 0,0-1,0 1,0 0,0-1,0 1,0 0,-1 0,1 0,0 0,0 0,0 0,0 0,0 0,0 0,0 0,0 0,0 1,-1-1,1 0,0 1,0-1,0 1,0-1,-1 1,2 0,41 26,1 18,-44-45,0 1,0-1,0 1,0 0,1-1,-1 1,0-1,0 1,0-1,0 1,-1-1,1 1,0-1,0 1,0 0,0-1,0 1,-1-1,1 1,0-1,-1 0,1 1,0-1,-1 1,1-1,0 1,-1-1,1 0,-1 1,1-1,0 0,-1 1,1-1,-1 0,1 0,-1 0,1 1,-1-1,0 0,1 0,-1 0,1 0,-1 0,1 0,-1 0,1 0,-1 0,1 0,-1 0,0 0,0-1,-31 1,31 0,0 0,0 1,1-1,-1 0,0 0,0 0,0 0,0 0,0-1,0 1,0 0,0 0,0-1,0 1,1 0,-1-1,0 1,0-1,0 1,1-1,-1 1,0-1,0 0,1 1,-1-1,1 0,-1 0,1 1,-1-1,1 0,-1 0,1 0,-1 0,1 0,0 1,0-1,0 0,-1 0,1 0,0 0,0 0,0 0,0 0,0 0,1 0,-1 0,0 0,0 0,1 1,-1-1,0 0,1 0,-1 0,1 0,-1 1,1-1,-1 0,1 0,0 1,-1-1,1 0,0 1,0 0,0-1,0 1,0 0,0 0,0 0,0 0,0 0,0 1,0-1,0 0,0 0,0 1,0-1,-1 0,1 1,0-1,0 1,0-1,0 1,-1 0,1-1,0 1,0 0,-1-1,1 1,-1 0,1 0,0 0,-1-1,0 1,1 0,-1 0,1 0,-1 0,0 0,0 0,0 0,1 0,-1 0,0 0,0 0,-1 0,-5 44,2-43,0 0,0 0,0 0,0-1,-1 0,1 1,0-1,-1-1,1 1,-1-1,0 0,1 0,-1 0,1 0,-1-1,1 0,-1 0,1 0,-3-1,1-2,1 0,0 0,0 0,0 0,0-1,1 0,0 0,0 0,0 0,0-1,1 1,0-1,0 0,1 0,0 0,0-1,0 1,1 0,-1-1,2 1,-1-7,0 12,1-1,0 1,0-1,0 1,0-1,0 1,0 0,0-1,1 1,-1-1,0 1,1 0,-1-1,1 1,-1 0,1-1,0 1,0 0,0 0,-1 0,1-1,0 1,0 0,1 0,-1 1,0-1,0 0,0 0,0 0,1 1,-1-1,0 1,1-1,-1 1,1-1,-1 1,0 0,1 0,-1 0,1 0,-1 0,1 0,-1 0,0 0,1 0,-1 1,1-1,-1 1,0-1,1 1,-1-1,0 1,1 0,-1-1,0 1,0 0,0 0,0 0,0 0,33 57,-30-54,0 0,-1 0,1 1,-1-1,0 1,0 0,-1 0,1 1,-1-1,0 0,-1 1,1-1,-1 1,0 4,-1-11,0 0,-1 1,1-1,0 0,-1 0,1 1,0-1,0 0,-1 0,1 1,0-1,0 0,0 0,0 0,0 1,0-1,1 0,-1 0,0 1,0-1,0 0,1 0,-1 1,0-1,1 0,-1 1,0-1,1 0,-1 1,1-1,-1 1,1-1,0 1,-1-1,1 1,0-1,-1 1,1-1,0 1,-1 0,1 0,0-1,0 1,-1 0,1 0,0 0,0 0,-1-1,1 1,0 0,0 1,-1-1,1 0,0 0,0 0,28 35,-28-34,-1 0,1 0,-1 0,1 0,-1 0,1-1,-1 1,0 0,1 0,-1 0,0 0,0 0,0 0,0 0,0 0,0 0,0 0,0 0,0 0,0 0,0 0,-1 0,1 0,0 0,-1 0,1 0,-1 0,1 0,-1 0,1 0,-1-1,0 1,1 0,-1 0,0-1,0 1,0 0,1-1,-1 1,0-1,-1 1,-1-1,0-1,0 1,0-1,0 0,-1 0,1 0,1 0,-1-1,0 1,0-1,0 1,1-1,-1 0,1 0,-1 0,1-1,0 1,0 0,0-1,0 0,0 1,1-1,-35-67,34 58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Lars Balle Johansen</cp:lastModifiedBy>
  <cp:revision>22</cp:revision>
  <dcterms:created xsi:type="dcterms:W3CDTF">2019-03-03T15:26:00Z</dcterms:created>
  <dcterms:modified xsi:type="dcterms:W3CDTF">2019-04-13T19:19:00Z</dcterms:modified>
</cp:coreProperties>
</file>